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398" w14:textId="740BBA7E" w:rsidR="00604F20" w:rsidRDefault="00604F20" w:rsidP="00604F2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D237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C5081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ПРОГРАММЕ УЧЕБНОГО КУРСА </w:t>
      </w: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CC5081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AE2D20" w:rsidRPr="00CC5081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Pr="00CC5081">
        <w:rPr>
          <w:rFonts w:ascii="Times New Roman" w:hAnsi="Times New Roman" w:cs="Times New Roman"/>
          <w:b/>
          <w:sz w:val="28"/>
          <w:szCs w:val="28"/>
        </w:rPr>
        <w:t xml:space="preserve"> ГРАМО</w:t>
      </w:r>
      <w:r w:rsidR="00CC5081" w:rsidRPr="00CC5081">
        <w:rPr>
          <w:rFonts w:ascii="Times New Roman" w:hAnsi="Times New Roman" w:cs="Times New Roman"/>
          <w:b/>
          <w:sz w:val="28"/>
          <w:szCs w:val="28"/>
        </w:rPr>
        <w:t>ТНОСТ</w:t>
      </w:r>
      <w:r w:rsidRPr="00CC508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22BBB810" w14:textId="77777777" w:rsidR="00AE2D20" w:rsidRPr="003D237B" w:rsidRDefault="00AE2D20" w:rsidP="00604F2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11924" w14:textId="09E2860B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E2D20" w:rsidRPr="00DF5DF4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AE2D2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1-3 </w:t>
      </w:r>
      <w:r w:rsidRPr="00DF5DF4">
        <w:rPr>
          <w:rFonts w:ascii="Times New Roman" w:hAnsi="Times New Roman" w:cs="Times New Roman"/>
          <w:sz w:val="24"/>
          <w:szCs w:val="24"/>
        </w:rPr>
        <w:t>класса «</w:t>
      </w:r>
      <w:r>
        <w:rPr>
          <w:rFonts w:ascii="Times New Roman" w:hAnsi="Times New Roman" w:cs="Times New Roman"/>
          <w:sz w:val="24"/>
          <w:szCs w:val="24"/>
        </w:rPr>
        <w:t>Основы функциональной грамотности</w:t>
      </w:r>
      <w:r w:rsidRPr="00DF5DF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170E5BA3" w14:textId="77777777" w:rsidR="00415811" w:rsidRPr="00DF5DF4" w:rsidRDefault="00415811" w:rsidP="00B83A4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F5D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функциональной грамотности</w:t>
      </w:r>
      <w:r w:rsidRPr="00DF5DF4">
        <w:rPr>
          <w:rFonts w:ascii="Times New Roman" w:hAnsi="Times New Roman" w:cs="Times New Roman"/>
          <w:sz w:val="24"/>
          <w:szCs w:val="24"/>
        </w:rPr>
        <w:t xml:space="preserve">»» учитывает возрастные, общеучебные и психологические особенности младшего школьника. </w:t>
      </w:r>
      <w:r w:rsidR="00B83A48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15B28A20" w14:textId="140C476B" w:rsidR="00415811" w:rsidRPr="00DF5DF4" w:rsidRDefault="00415811" w:rsidP="00CC508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Для повышения мотивации изучения курса и с учетом возрастных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F5DF4">
        <w:rPr>
          <w:rFonts w:ascii="Times New Roman" w:hAnsi="Times New Roman" w:cs="Times New Roman"/>
          <w:sz w:val="24"/>
          <w:szCs w:val="24"/>
        </w:rPr>
        <w:t>для занятий используются сюжеты художественных и научно-познавательных текстов.</w:t>
      </w:r>
    </w:p>
    <w:p w14:paraId="7D69BC12" w14:textId="532A2CFA" w:rsidR="00415811" w:rsidRPr="00DF5DF4" w:rsidRDefault="00415811" w:rsidP="0041581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5DF4"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КУРСА </w:t>
      </w:r>
    </w:p>
    <w:p w14:paraId="5C61058F" w14:textId="77777777" w:rsidR="00415811" w:rsidRPr="00DF5DF4" w:rsidRDefault="00415811" w:rsidP="00415811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111F2514" w14:textId="77777777" w:rsidR="00415811" w:rsidRPr="00DF5DF4" w:rsidRDefault="00415811" w:rsidP="00415811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Изучение данного курса начинается в начальной школе, где идёт интенсивное обучение различным видам речевой деятельности- письму и чтению, говорению и слушанию, работе с текстом</w:t>
      </w:r>
    </w:p>
    <w:p w14:paraId="72DE39D8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Известны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TIMS):</w:t>
      </w:r>
    </w:p>
    <w:p w14:paraId="525DFB8B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недостаточно владеют смысловым чтением;</w:t>
      </w:r>
    </w:p>
    <w:p w14:paraId="7A87E8DF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справляются с задачами на интерпретацию информации;</w:t>
      </w:r>
    </w:p>
    <w:p w14:paraId="4AFDA9FF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затрудняются в решении задач, требующих анализа и обобщения;</w:t>
      </w:r>
    </w:p>
    <w:p w14:paraId="006F8690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умеют высказывать предположения, строить доказательства.</w:t>
      </w:r>
    </w:p>
    <w:p w14:paraId="5189FD81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14:paraId="35CF2ABC" w14:textId="361C8A1F" w:rsidR="00415811" w:rsidRPr="00415811" w:rsidRDefault="00415811" w:rsidP="00415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 xml:space="preserve">ЦЕЛИ ИЗУЧЕНИЯ КУРСА </w:t>
      </w:r>
    </w:p>
    <w:p w14:paraId="67A750AD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DF5DF4">
        <w:rPr>
          <w:rFonts w:ascii="Times New Roman" w:hAnsi="Times New Roman" w:cs="Times New Roman"/>
          <w:i/>
          <w:sz w:val="24"/>
          <w:szCs w:val="24"/>
        </w:rPr>
        <w:t>: с</w:t>
      </w:r>
      <w:r w:rsidRPr="00DF5DF4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14:paraId="18CEE9A5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4E62EE4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DA1B367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5F6C3056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54873CBE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Для достижения основной цели курса предполагается решение следующих задач</w:t>
      </w:r>
      <w:r w:rsidRPr="00DF5DF4">
        <w:rPr>
          <w:rFonts w:ascii="Times New Roman" w:hAnsi="Times New Roman" w:cs="Times New Roman"/>
          <w:sz w:val="24"/>
          <w:szCs w:val="24"/>
        </w:rPr>
        <w:t>:</w:t>
      </w:r>
    </w:p>
    <w:p w14:paraId="63321545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формировать умение читать тексты; совершенствовать культуру чтения, интерес и мотивацию к чтению книг;</w:t>
      </w:r>
    </w:p>
    <w:p w14:paraId="1366E684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- находить и извлекать информацию из различных текстов;</w:t>
      </w:r>
    </w:p>
    <w:p w14:paraId="6DA5FF63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привлекать извлечённую из текста информацию для решения разного рода проблем;</w:t>
      </w:r>
    </w:p>
    <w:p w14:paraId="144363F7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развивать у детей способность самостоятельного мышления в процессе изучения прочитанного;</w:t>
      </w:r>
    </w:p>
    <w:p w14:paraId="785EBCE4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обеспечить усвоение ряда понятий технологии: «прогнозирование», «диалог с автором», «комментированное чтение» и т. д</w:t>
      </w:r>
    </w:p>
    <w:p w14:paraId="65815F93" w14:textId="77777777" w:rsidR="00415811" w:rsidRPr="00DF5DF4" w:rsidRDefault="00415811" w:rsidP="004158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воспитывать в детях любовь к добру, к благородным и бескорыстным поступкам.</w:t>
      </w:r>
    </w:p>
    <w:p w14:paraId="46899312" w14:textId="0ABBD4B6" w:rsidR="00415811" w:rsidRPr="00DF5DF4" w:rsidRDefault="00415811" w:rsidP="00415811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>Программа курса разработана на три года занятий с детьми младшего ш</w:t>
      </w:r>
      <w:r>
        <w:rPr>
          <w:rFonts w:ascii="Times New Roman" w:hAnsi="Times New Roman" w:cs="Times New Roman"/>
          <w:color w:val="auto"/>
          <w:sz w:val="24"/>
          <w:szCs w:val="24"/>
        </w:rPr>
        <w:t>кольного возраста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и рассчитана на поэтапное</w:t>
      </w:r>
      <w:r w:rsidR="00B83A48">
        <w:rPr>
          <w:rFonts w:ascii="Times New Roman" w:hAnsi="Times New Roman" w:cs="Times New Roman"/>
          <w:color w:val="auto"/>
          <w:sz w:val="24"/>
          <w:szCs w:val="24"/>
        </w:rPr>
        <w:t xml:space="preserve"> освоение материала. Всего – 101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часа (</w:t>
      </w:r>
      <w:r w:rsidR="00B83A48">
        <w:rPr>
          <w:rFonts w:ascii="Times New Roman" w:hAnsi="Times New Roman" w:cs="Times New Roman"/>
          <w:color w:val="auto"/>
          <w:sz w:val="24"/>
          <w:szCs w:val="24"/>
        </w:rPr>
        <w:t>33 часа в 1 классе, 34 часа во 2-3 классах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). Весь курс состоит из 4 блоков :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читательская грамотность (по 8 часов в каждом классе) 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 в естественных науках (по 8 часов в каждом классе).</w:t>
      </w:r>
    </w:p>
    <w:p w14:paraId="26DC0224" w14:textId="77777777" w:rsidR="007E2BBD" w:rsidRDefault="007E2BBD"/>
    <w:sectPr w:rsidR="007E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B551" w14:textId="77777777" w:rsidR="00107358" w:rsidRDefault="00107358" w:rsidP="00415811">
      <w:pPr>
        <w:spacing w:after="0" w:line="240" w:lineRule="auto"/>
      </w:pPr>
      <w:r>
        <w:separator/>
      </w:r>
    </w:p>
  </w:endnote>
  <w:endnote w:type="continuationSeparator" w:id="0">
    <w:p w14:paraId="765AF4CA" w14:textId="77777777" w:rsidR="00107358" w:rsidRDefault="00107358" w:rsidP="0041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512E" w14:textId="77777777" w:rsidR="00107358" w:rsidRDefault="00107358" w:rsidP="00415811">
      <w:pPr>
        <w:spacing w:after="0" w:line="240" w:lineRule="auto"/>
      </w:pPr>
      <w:r>
        <w:separator/>
      </w:r>
    </w:p>
  </w:footnote>
  <w:footnote w:type="continuationSeparator" w:id="0">
    <w:p w14:paraId="3261EE34" w14:textId="77777777" w:rsidR="00107358" w:rsidRDefault="00107358" w:rsidP="0041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20"/>
    <w:rsid w:val="00107358"/>
    <w:rsid w:val="00415811"/>
    <w:rsid w:val="00604F20"/>
    <w:rsid w:val="007D3092"/>
    <w:rsid w:val="007E2BBD"/>
    <w:rsid w:val="00AE2D20"/>
    <w:rsid w:val="00B83A48"/>
    <w:rsid w:val="00C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F707"/>
  <w15:docId w15:val="{A5E2AE76-37D8-462A-8C88-3F34D26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20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F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41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811"/>
  </w:style>
  <w:style w:type="paragraph" w:styleId="a5">
    <w:name w:val="footer"/>
    <w:basedOn w:val="a"/>
    <w:link w:val="a6"/>
    <w:uiPriority w:val="99"/>
    <w:unhideWhenUsed/>
    <w:rsid w:val="0041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2024-08-27T13:20:00Z</dcterms:created>
  <dcterms:modified xsi:type="dcterms:W3CDTF">2024-08-29T15:25:00Z</dcterms:modified>
</cp:coreProperties>
</file>